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08808" w14:textId="141702BC" w:rsidR="005E3764" w:rsidRDefault="005E3764" w:rsidP="005E376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S1-</w:t>
      </w:r>
      <w:r w:rsidR="000C03DB">
        <w:rPr>
          <w:b/>
          <w:i/>
          <w:sz w:val="28"/>
          <w:lang w:val="en-US" w:eastAsia="zh-CN"/>
        </w:rPr>
        <w:t>221</w:t>
      </w:r>
      <w:r w:rsidR="00CC07DC">
        <w:rPr>
          <w:b/>
          <w:i/>
          <w:sz w:val="28"/>
          <w:lang w:val="en-US" w:eastAsia="zh-CN"/>
        </w:rPr>
        <w:t>255</w:t>
      </w:r>
    </w:p>
    <w:p w14:paraId="27AF872E" w14:textId="0C1E8A9F" w:rsidR="005E3764" w:rsidRDefault="005E3764" w:rsidP="005E3764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 xml:space="preserve">Electronic Meeting, </w:t>
      </w:r>
      <w:r>
        <w:rPr>
          <w:rFonts w:ascii="Arial" w:hAnsi="Arial" w:hint="eastAsia"/>
          <w:b/>
          <w:sz w:val="24"/>
          <w:lang w:val="en-US" w:eastAsia="zh-CN"/>
        </w:rPr>
        <w:t>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Ma</w:t>
      </w:r>
      <w:r>
        <w:rPr>
          <w:rFonts w:ascii="Arial" w:hAnsi="Arial" w:hint="eastAsia"/>
          <w:b/>
          <w:sz w:val="24"/>
          <w:lang w:eastAsia="zh-CN"/>
        </w:rPr>
        <w:t>y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19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Ma</w:t>
      </w:r>
      <w:r>
        <w:rPr>
          <w:rFonts w:ascii="Arial" w:hAnsi="Arial" w:hint="eastAsia"/>
          <w:b/>
          <w:sz w:val="24"/>
          <w:lang w:val="en-US" w:eastAsia="zh-CN"/>
        </w:rPr>
        <w:t>y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hAnsi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</w:rPr>
        <w:tab/>
      </w:r>
      <w:r w:rsidR="00CC07DC">
        <w:rPr>
          <w:rFonts w:ascii="Arial" w:hAnsi="Arial" w:cs="Arial"/>
          <w:b/>
        </w:rPr>
        <w:t>(Revision of 221086r4)</w:t>
      </w:r>
      <w:r>
        <w:rPr>
          <w:rFonts w:ascii="Arial" w:hAnsi="Arial" w:cs="Arial" w:hint="eastAsia"/>
          <w:b/>
          <w:lang w:val="en-US" w:eastAsia="zh-CN"/>
        </w:rPr>
        <w:t xml:space="preserve">       </w:t>
      </w:r>
    </w:p>
    <w:p w14:paraId="13E1B53F" w14:textId="749C09FF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182E1E">
        <w:rPr>
          <w:rFonts w:ascii="Arial" w:hAnsi="Arial"/>
          <w:sz w:val="24"/>
          <w:szCs w:val="24"/>
          <w:lang w:eastAsia="zh-CN"/>
        </w:rPr>
        <w:t xml:space="preserve">Introduction of </w:t>
      </w:r>
      <w:r w:rsidR="008A4E52">
        <w:rPr>
          <w:rFonts w:ascii="Arial" w:hAnsi="Arial"/>
          <w:sz w:val="24"/>
          <w:szCs w:val="24"/>
          <w:lang w:val="en-US" w:eastAsia="zh-CN"/>
        </w:rPr>
        <w:t>TR 22.840 on study of ambient power-enabled IoT</w:t>
      </w:r>
    </w:p>
    <w:p w14:paraId="54F2FAF1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</w:t>
      </w:r>
      <w:r>
        <w:rPr>
          <w:rFonts w:ascii="Arial" w:hAnsi="Arial"/>
          <w:sz w:val="24"/>
          <w:szCs w:val="24"/>
          <w:lang w:val="en-US" w:eastAsia="zh-CN"/>
        </w:rPr>
        <w:t xml:space="preserve">3 </w:t>
      </w:r>
    </w:p>
    <w:p w14:paraId="0891CD37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OPPO</w:t>
      </w:r>
    </w:p>
    <w:p w14:paraId="5C7A6C67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proofErr w:type="spellStart"/>
      <w:r>
        <w:rPr>
          <w:rFonts w:ascii="Arial" w:hAnsi="Arial"/>
          <w:sz w:val="24"/>
          <w:szCs w:val="24"/>
          <w:lang w:val="en-US" w:eastAsia="zh-CN"/>
        </w:rPr>
        <w:t>Weijie</w:t>
      </w:r>
      <w:proofErr w:type="spellEnd"/>
      <w:r>
        <w:rPr>
          <w:rFonts w:ascii="Arial" w:hAnsi="Arial"/>
          <w:sz w:val="24"/>
          <w:szCs w:val="24"/>
          <w:lang w:val="en-US" w:eastAsia="zh-CN"/>
        </w:rPr>
        <w:t xml:space="preserve"> Xu (</w:t>
      </w:r>
      <w:hyperlink r:id="rId7" w:history="1">
        <w:r w:rsidRPr="0079010F">
          <w:rPr>
            <w:rStyle w:val="a7"/>
            <w:rFonts w:ascii="Arial" w:hAnsi="Arial"/>
            <w:sz w:val="24"/>
            <w:szCs w:val="24"/>
            <w:lang w:val="en-US" w:eastAsia="zh-CN"/>
          </w:rPr>
          <w:t>xuweijie@oppo.com</w:t>
        </w:r>
      </w:hyperlink>
      <w:r>
        <w:rPr>
          <w:rFonts w:ascii="Arial" w:hAnsi="Arial"/>
          <w:sz w:val="24"/>
          <w:szCs w:val="24"/>
          <w:lang w:val="en-US" w:eastAsia="zh-CN"/>
        </w:rPr>
        <w:t>)</w:t>
      </w:r>
    </w:p>
    <w:p w14:paraId="5F9D98D0" w14:textId="5FA82462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val="en-US" w:eastAsia="en-GB"/>
        </w:rPr>
        <w:tab/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</w:p>
    <w:p w14:paraId="3BFC44E5" w14:textId="77777777" w:rsidR="005E3764" w:rsidRDefault="005E3764" w:rsidP="005E376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7EBDD28" w14:textId="58B1ECB4" w:rsidR="005E3764" w:rsidRDefault="005E3764" w:rsidP="005E3764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provides a</w:t>
      </w:r>
      <w:r w:rsidR="00182E1E">
        <w:rPr>
          <w:rFonts w:ascii="Arial" w:eastAsia="Calibri" w:hAnsi="Arial" w:cs="Arial"/>
          <w:i/>
          <w:sz w:val="22"/>
          <w:szCs w:val="22"/>
        </w:rPr>
        <w:t>n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182E1E">
        <w:rPr>
          <w:rFonts w:ascii="Arial" w:eastAsia="Calibri" w:hAnsi="Arial" w:cs="Arial"/>
          <w:i/>
          <w:sz w:val="22"/>
          <w:szCs w:val="22"/>
        </w:rPr>
        <w:t>introduction of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TR22.840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0E902AD1" w14:textId="77777777" w:rsidR="005E3764" w:rsidRDefault="005E3764" w:rsidP="005E3764">
      <w:pPr>
        <w:sectPr w:rsidR="005E3764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C73AE3" w14:textId="77777777" w:rsidR="005E3764" w:rsidRDefault="005E3764" w:rsidP="005E3764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 First Change *********</w:t>
      </w:r>
    </w:p>
    <w:p w14:paraId="5472A8C2" w14:textId="77777777" w:rsidR="00182E1E" w:rsidRPr="00235394" w:rsidRDefault="00182E1E" w:rsidP="00182E1E">
      <w:pPr>
        <w:pStyle w:val="1"/>
      </w:pPr>
      <w:bookmarkStart w:id="0" w:name="_Toc100743480"/>
      <w:bookmarkStart w:id="1" w:name="_Toc100743481"/>
      <w:r w:rsidRPr="00235394">
        <w:t>Introduction</w:t>
      </w:r>
      <w:bookmarkEnd w:id="0"/>
    </w:p>
    <w:bookmarkEnd w:id="1"/>
    <w:p w14:paraId="324BE114" w14:textId="2D0365F8" w:rsidR="00182E1E" w:rsidRPr="00AC33F6" w:rsidRDefault="00182E1E" w:rsidP="00182E1E">
      <w:pPr>
        <w:rPr>
          <w:ins w:id="2" w:author="OPPO-Weijie2" w:date="2022-04-28T17:47:00Z"/>
          <w:rFonts w:eastAsiaTheme="minorEastAsia"/>
        </w:rPr>
      </w:pPr>
      <w:ins w:id="3" w:author="OPPO-Weijie2" w:date="2022-04-28T17:47:00Z">
        <w:r w:rsidRPr="00AC33F6">
          <w:rPr>
            <w:rFonts w:eastAsiaTheme="minorEastAsia"/>
          </w:rPr>
          <w:t xml:space="preserve">The present document describes use cases, traffic scenarios, device constraints of ambient power-enabled Internet of Things and identify new potential service requirements as well as new KPIs. </w:t>
        </w:r>
      </w:ins>
      <w:ins w:id="4" w:author="OPPO-Weijie6" w:date="2022-05-18T18:54:00Z">
        <w:r w:rsidR="001A4C95" w:rsidRPr="00F2764D">
          <w:rPr>
            <w:rFonts w:eastAsia="宋体"/>
            <w:bCs/>
            <w:lang w:eastAsia="zh-CN"/>
          </w:rPr>
          <w:t>Ambient power-enabled Internet of Things (Ambient power-enabled IoT) device is an IoT device, being either battery-less or with limited energy storage capability (i.e., using a capacitor)</w:t>
        </w:r>
      </w:ins>
      <w:bookmarkStart w:id="5" w:name="_GoBack"/>
      <w:bookmarkEnd w:id="5"/>
      <w:ins w:id="6" w:author="OPPO-Weijie1" w:date="2022-05-10T17:08:00Z">
        <w:r w:rsidR="009A560E" w:rsidRPr="00AC33F6">
          <w:rPr>
            <w:rFonts w:eastAsiaTheme="minorEastAsia"/>
          </w:rPr>
          <w:t xml:space="preserve"> </w:t>
        </w:r>
      </w:ins>
      <w:ins w:id="7" w:author="OPPO-Weijie2" w:date="2022-04-28T17:47:00Z">
        <w:r w:rsidRPr="00AC33F6">
          <w:rPr>
            <w:rFonts w:eastAsiaTheme="minorEastAsia"/>
          </w:rPr>
          <w:t>and the energy is provided through the harvesting of radio waves, light, motion, heat, or any other power source that could be seen suitable.</w:t>
        </w:r>
      </w:ins>
    </w:p>
    <w:p w14:paraId="17EA5862" w14:textId="5A77DE2D" w:rsidR="005E3764" w:rsidRDefault="005E3764" w:rsidP="005E3764">
      <w:pPr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************End of Change*****************</w:t>
      </w:r>
    </w:p>
    <w:p w14:paraId="0247050A" w14:textId="77777777" w:rsidR="00B7785E" w:rsidRPr="00E057C8" w:rsidRDefault="00B7785E" w:rsidP="00B7785E"/>
    <w:sectPr w:rsidR="00B7785E" w:rsidRPr="00E057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B4EB2" w14:textId="77777777" w:rsidR="000E057E" w:rsidRDefault="000E057E" w:rsidP="00B7785E">
      <w:pPr>
        <w:spacing w:after="0"/>
      </w:pPr>
      <w:r>
        <w:separator/>
      </w:r>
    </w:p>
  </w:endnote>
  <w:endnote w:type="continuationSeparator" w:id="0">
    <w:p w14:paraId="651016BA" w14:textId="77777777" w:rsidR="000E057E" w:rsidRDefault="000E057E" w:rsidP="00B778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E463D" w14:textId="77777777" w:rsidR="000E057E" w:rsidRDefault="000E057E" w:rsidP="00B7785E">
      <w:pPr>
        <w:spacing w:after="0"/>
      </w:pPr>
      <w:r>
        <w:separator/>
      </w:r>
    </w:p>
  </w:footnote>
  <w:footnote w:type="continuationSeparator" w:id="0">
    <w:p w14:paraId="0B95A926" w14:textId="77777777" w:rsidR="000E057E" w:rsidRDefault="000E057E" w:rsidP="00B778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B01B0" w14:textId="77777777" w:rsidR="005E3764" w:rsidRDefault="005E376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900606"/>
    <w:multiLevelType w:val="hybridMultilevel"/>
    <w:tmpl w:val="03FC1866"/>
    <w:lvl w:ilvl="0" w:tplc="EFCE63E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Weijie2">
    <w15:presenceInfo w15:providerId="None" w15:userId="OPPO-Weijie2"/>
  </w15:person>
  <w15:person w15:author="OPPO-Weijie6">
    <w15:presenceInfo w15:providerId="None" w15:userId="OPPO-Weijie6"/>
  </w15:person>
  <w15:person w15:author="OPPO-Weijie1">
    <w15:presenceInfo w15:providerId="None" w15:userId="OPPO-Weiji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31"/>
    <w:rsid w:val="0004657E"/>
    <w:rsid w:val="000C03DB"/>
    <w:rsid w:val="000E057E"/>
    <w:rsid w:val="00130666"/>
    <w:rsid w:val="00182E1E"/>
    <w:rsid w:val="001A4C95"/>
    <w:rsid w:val="00231A31"/>
    <w:rsid w:val="002731D0"/>
    <w:rsid w:val="002C4D2F"/>
    <w:rsid w:val="00304C65"/>
    <w:rsid w:val="00467141"/>
    <w:rsid w:val="004938F7"/>
    <w:rsid w:val="00583BA8"/>
    <w:rsid w:val="005E3764"/>
    <w:rsid w:val="00696BF7"/>
    <w:rsid w:val="006F10D0"/>
    <w:rsid w:val="00877200"/>
    <w:rsid w:val="008A4E52"/>
    <w:rsid w:val="00930952"/>
    <w:rsid w:val="0096724F"/>
    <w:rsid w:val="009A560E"/>
    <w:rsid w:val="00A64DEF"/>
    <w:rsid w:val="00AC33F6"/>
    <w:rsid w:val="00B7785E"/>
    <w:rsid w:val="00C47E44"/>
    <w:rsid w:val="00C80416"/>
    <w:rsid w:val="00CC07DC"/>
    <w:rsid w:val="00D74719"/>
    <w:rsid w:val="00D86897"/>
    <w:rsid w:val="00DA73F2"/>
    <w:rsid w:val="00E057C8"/>
    <w:rsid w:val="00E16DB3"/>
    <w:rsid w:val="00E372B8"/>
    <w:rsid w:val="00E93DDB"/>
    <w:rsid w:val="00F1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D54A9"/>
  <w15:chartTrackingRefBased/>
  <w15:docId w15:val="{30F04E3E-635A-4130-BE25-361193D9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785E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1"/>
    <w:qFormat/>
    <w:rsid w:val="005E37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5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B778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785E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B7785E"/>
    <w:rPr>
      <w:sz w:val="18"/>
      <w:szCs w:val="18"/>
    </w:rPr>
  </w:style>
  <w:style w:type="character" w:styleId="a7">
    <w:name w:val="Hyperlink"/>
    <w:qFormat/>
    <w:rsid w:val="005E3764"/>
    <w:rPr>
      <w:color w:val="0000FF"/>
      <w:u w:val="single"/>
    </w:rPr>
  </w:style>
  <w:style w:type="paragraph" w:customStyle="1" w:styleId="CRCoverPage">
    <w:name w:val="CR Cover Page"/>
    <w:rsid w:val="005E376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uiPriority w:val="9"/>
    <w:rsid w:val="005E3764"/>
    <w:rPr>
      <w:rFonts w:ascii="Times New Roman" w:eastAsia="等线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11">
    <w:name w:val="标题 1 字符1"/>
    <w:link w:val="1"/>
    <w:rsid w:val="005E3764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8">
    <w:name w:val="List Paragraph"/>
    <w:basedOn w:val="a"/>
    <w:uiPriority w:val="34"/>
    <w:qFormat/>
    <w:rsid w:val="00304C6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xuweijie@opp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OPPO-Weijie2</dc:creator>
  <cp:keywords/>
  <dc:description/>
  <cp:lastModifiedBy>OPPOrev</cp:lastModifiedBy>
  <cp:revision>4</cp:revision>
  <dcterms:created xsi:type="dcterms:W3CDTF">2022-05-19T08:05:00Z</dcterms:created>
  <dcterms:modified xsi:type="dcterms:W3CDTF">2022-05-20T07:30:00Z</dcterms:modified>
</cp:coreProperties>
</file>